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1"/>
      <w:bookmarkStart w:id="1" w:name="Par42"/>
      <w:bookmarkEnd w:id="0"/>
      <w:bookmarkEnd w:id="1"/>
      <w:r w:rsidRPr="005920E6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Правительства Красноярского края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от 30 июля 2013 г. N 370-п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47"/>
      <w:bookmarkEnd w:id="2"/>
      <w:r w:rsidRPr="005920E6">
        <w:rPr>
          <w:rFonts w:ascii="Times New Roman" w:hAnsi="Times New Roman" w:cs="Times New Roman"/>
          <w:b/>
          <w:sz w:val="20"/>
          <w:szCs w:val="20"/>
        </w:rPr>
        <w:t>НОРМАТИВЫ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ПОТРЕБЛЕНИЯ КОММУНАЛЬНЫХ УСЛУГ ПО ХОЛОДНОМУ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ВОДОСНАБЖЕНИЮ, ГОРЯЧЕМУ ВОДОСНАБЖЕНИЮ НА ОБЩЕДОМОВЫЕ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НУЖДЫ В МНОГОКВАРТИРНЫХ ДОМАХ НА ТЕРРИТОРИИ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920E6">
        <w:rPr>
          <w:rFonts w:ascii="Times New Roman" w:hAnsi="Times New Roman" w:cs="Times New Roman"/>
          <w:sz w:val="20"/>
          <w:szCs w:val="20"/>
        </w:rPr>
        <w:t>КРАСНОЯРСКОГО КРАЯ, ОПРЕДЕЛЕННЫЕ РАСЧЕТНЫМ МЕТОДОМ</w:t>
      </w:r>
      <w:proofErr w:type="gramEnd"/>
    </w:p>
    <w:p w:rsidR="005920E6" w:rsidRPr="005920E6" w:rsidRDefault="005920E6" w:rsidP="00592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79"/>
        <w:gridCol w:w="4784"/>
      </w:tblGrid>
      <w:tr w:rsidR="005920E6" w:rsidRPr="005920E6" w:rsidTr="005920E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(куб. метр в месяц на 1 кв. метр общей площади помещений, входящих в состав общего имущества в многоквартирном доме)</w:t>
            </w:r>
          </w:p>
        </w:tc>
      </w:tr>
      <w:tr w:rsidR="005920E6" w:rsidRPr="005920E6" w:rsidTr="005920E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0E6" w:rsidRPr="005920E6" w:rsidTr="005920E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 w:rsidP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 w:rsidP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5920E6" w:rsidRPr="005920E6" w:rsidTr="005920E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0,0319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0,0319</w:t>
            </w:r>
          </w:p>
        </w:tc>
      </w:tr>
    </w:tbl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82"/>
      <w:bookmarkEnd w:id="3"/>
      <w:r w:rsidRPr="005920E6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Правительства Красноярского края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от 30 июля 2013 г. N 370-п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Par190"/>
      <w:bookmarkEnd w:id="4"/>
      <w:r w:rsidRPr="005920E6">
        <w:rPr>
          <w:rFonts w:ascii="Times New Roman" w:hAnsi="Times New Roman" w:cs="Times New Roman"/>
          <w:b/>
          <w:sz w:val="20"/>
          <w:szCs w:val="20"/>
        </w:rPr>
        <w:t>НОРМАТИВЫ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ПОТРЕБЛЕНИЯ КОММУНАЛЬНЫХ УСЛУГ ПО ХОЛОДНОМУ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ВОДОСНАБЖЕНИЮ, ГОРЯЧЕМУ ВОДОСНАБЖЕНИЮ И ВОДООТВЕДЕНИЮ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В ЖИЛЫХ ПОМЕЩЕНИЯХ НА ТЕРРИТОРИИ КРАСНОЯРСКОГО КРАЯ,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920E6">
        <w:rPr>
          <w:rFonts w:ascii="Times New Roman" w:hAnsi="Times New Roman" w:cs="Times New Roman"/>
          <w:sz w:val="20"/>
          <w:szCs w:val="20"/>
        </w:rPr>
        <w:t>ОПРЕДЕЛЕННЫЕ</w:t>
      </w:r>
      <w:proofErr w:type="gramEnd"/>
      <w:r w:rsidRPr="005920E6">
        <w:rPr>
          <w:rFonts w:ascii="Times New Roman" w:hAnsi="Times New Roman" w:cs="Times New Roman"/>
          <w:sz w:val="20"/>
          <w:szCs w:val="20"/>
        </w:rPr>
        <w:t xml:space="preserve"> РАСЧЕТНЫМ МЕТОДОМ</w:t>
      </w:r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920E6">
        <w:rPr>
          <w:rFonts w:ascii="Times New Roman" w:hAnsi="Times New Roman" w:cs="Times New Roman"/>
          <w:sz w:val="20"/>
          <w:szCs w:val="20"/>
        </w:rPr>
        <w:t xml:space="preserve">(введены </w:t>
      </w:r>
      <w:hyperlink r:id="rId4" w:history="1">
        <w:r w:rsidRPr="005920E6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5920E6">
        <w:rPr>
          <w:rFonts w:ascii="Times New Roman" w:hAnsi="Times New Roman" w:cs="Times New Roman"/>
          <w:sz w:val="20"/>
          <w:szCs w:val="20"/>
        </w:rPr>
        <w:t xml:space="preserve"> Правительства Красноярского края</w:t>
      </w:r>
      <w:proofErr w:type="gramEnd"/>
    </w:p>
    <w:p w:rsidR="005920E6" w:rsidRPr="005920E6" w:rsidRDefault="0059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20E6">
        <w:rPr>
          <w:rFonts w:ascii="Times New Roman" w:hAnsi="Times New Roman" w:cs="Times New Roman"/>
          <w:sz w:val="20"/>
          <w:szCs w:val="20"/>
        </w:rPr>
        <w:t>от 27.12.2013 N 702-п)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793"/>
        <w:gridCol w:w="1559"/>
        <w:gridCol w:w="1559"/>
        <w:gridCol w:w="1418"/>
      </w:tblGrid>
      <w:tr w:rsidR="005920E6" w:rsidRPr="005920E6" w:rsidTr="005920E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(куб. метр в месяц на 1 человека)</w:t>
            </w:r>
          </w:p>
        </w:tc>
      </w:tr>
      <w:tr w:rsidR="005920E6" w:rsidRPr="005920E6" w:rsidTr="005920E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5920E6" w:rsidRPr="005920E6" w:rsidTr="005920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20E6" w:rsidRPr="005920E6" w:rsidTr="005920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Жилые помещения (в том числе общежития квартирного типа) с холодным и горячим водоснабжением, водоотведением, оборудованные ваннами длиной 1650 - 1700 мм, душами, раковинами, кухонными мойками и унитазами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5,5821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7,9259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13,508</w:t>
            </w:r>
          </w:p>
        </w:tc>
      </w:tr>
      <w:tr w:rsidR="005920E6" w:rsidRPr="005920E6" w:rsidTr="005920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Жилые помещения (в том числе общежития квартирного типа) с холодным и горячим водоснабжением, водоотведением,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5,1368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7,5712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0E6" w:rsidRPr="005920E6" w:rsidRDefault="0059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6">
              <w:rPr>
                <w:rFonts w:ascii="Times New Roman" w:hAnsi="Times New Roman" w:cs="Times New Roman"/>
                <w:sz w:val="20"/>
                <w:szCs w:val="20"/>
              </w:rPr>
              <w:t>12,708</w:t>
            </w:r>
          </w:p>
        </w:tc>
      </w:tr>
    </w:tbl>
    <w:p w:rsidR="0065342A" w:rsidRPr="005920E6" w:rsidRDefault="0065342A" w:rsidP="005920E6">
      <w:pPr>
        <w:rPr>
          <w:rFonts w:ascii="Times New Roman" w:hAnsi="Times New Roman" w:cs="Times New Roman"/>
        </w:rPr>
      </w:pPr>
    </w:p>
    <w:sectPr w:rsidR="0065342A" w:rsidRPr="005920E6" w:rsidSect="005920E6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0E6"/>
    <w:rsid w:val="005920E6"/>
    <w:rsid w:val="0065342A"/>
    <w:rsid w:val="00ED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3E4EB4E8FB333649017404E5A7D79A704A3A16FEF9E68AD6BD1C58F97B8E59C33E214A6976BE192184C067S9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TretyakovaNB</dc:creator>
  <cp:keywords/>
  <dc:description/>
  <cp:lastModifiedBy>TretyakovaNB</cp:lastModifiedBy>
  <cp:revision>1</cp:revision>
  <dcterms:created xsi:type="dcterms:W3CDTF">2014-12-05T04:41:00Z</dcterms:created>
  <dcterms:modified xsi:type="dcterms:W3CDTF">2014-12-05T04:51:00Z</dcterms:modified>
</cp:coreProperties>
</file>